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18" w:rsidRDefault="000E2907">
      <w:r>
        <w:pict>
          <v:rect id="_x0000_s1030" style="position:absolute;margin-left:-13.95pt;margin-top:-8.8pt;width:630pt;height:218.05pt;z-index:251659264;mso-position-horizontal-relative:page;mso-position-vertical-relative:page;mso-width-relative:page;mso-height-relative:page" fillcolor="#386f25 [1608]" stroked="f" strokecolor="#4a7ebb" strokeweight="1.5pt">
            <v:textbox inset=",7.2pt,,7.2pt">
              <w:txbxContent>
                <w:p w:rsidR="00160618" w:rsidRDefault="00612A93">
                  <w:pPr>
                    <w:pStyle w:val="Heading3"/>
                  </w:pPr>
                  <w:r>
                    <w:rPr>
                      <w:noProof/>
                    </w:rPr>
                    <w:drawing>
                      <wp:inline distT="0" distB="0" distL="0" distR="0">
                        <wp:extent cx="2583028" cy="1714500"/>
                        <wp:effectExtent l="0" t="171450" r="351155" b="3429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9">
                                  <a:extLst>
                                    <a:ext uri="{28A0092B-C50C-407E-A947-70E740481C1C}">
                                      <a14:useLocalDpi xmlns:a14="http://schemas.microsoft.com/office/drawing/2010/main" val="0"/>
                                    </a:ext>
                                  </a:extLst>
                                </a:blip>
                                <a:srcRect l="-5590" t="17572" r="14137" b="1491"/>
                                <a:stretch/>
                              </pic:blipFill>
                              <pic:spPr bwMode="auto">
                                <a:xfrm>
                                  <a:off x="0" y="0"/>
                                  <a:ext cx="2588701" cy="171826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xbxContent>
            </v:textbox>
            <w10:wrap anchorx="page" anchory="page"/>
          </v:rect>
        </w:pict>
      </w:r>
      <w:r>
        <w:rPr>
          <w:rFonts w:ascii="Lucida Grande" w:hAnsi="Lucida Grande"/>
          <w:color w:val="000000"/>
          <w:sz w:val="22"/>
        </w:rPr>
        <w:pict>
          <v:shapetype id="_x0000_t202" coordsize="21600,21600" o:spt="202" path="m,l,21600r21600,l21600,xe">
            <v:stroke joinstyle="miter"/>
            <v:path gradientshapeok="t" o:connecttype="rect"/>
          </v:shapetype>
          <v:shape id="_x0000_s1038" type="#_x0000_t202" style="position:absolute;margin-left:234pt;margin-top:-38pt;width:310pt;height:153.8pt;z-index:251660288;mso-wrap-distance-left:9pt;mso-wrap-distance-right:9pt;mso-width-relative:page;mso-height-relative:page" wrapcoords="0 0 21600 0 21600 21600 0 21600 0 0" filled="f" stroked="f">
            <v:textbox inset=",7.2pt,,7.2pt">
              <w:txbxContent>
                <w:p w:rsidR="00160618" w:rsidRDefault="00612A93">
                  <w:pPr>
                    <w:pStyle w:val="CompanyName"/>
                    <w:jc w:val="center"/>
                    <w:rPr>
                      <w:rFonts w:ascii="AR BLANCA" w:hAnsi="AR BLANCA"/>
                      <w:sz w:val="76"/>
                      <w:szCs w:val="76"/>
                    </w:rPr>
                  </w:pPr>
                  <w:r>
                    <w:rPr>
                      <w:rFonts w:ascii="AR BLANCA" w:hAnsi="AR BLANCA"/>
                      <w:sz w:val="76"/>
                      <w:szCs w:val="76"/>
                    </w:rPr>
                    <w:t>Today for Christ</w:t>
                  </w:r>
                </w:p>
                <w:p w:rsidR="00160618" w:rsidRDefault="00612A93">
                  <w:pPr>
                    <w:pStyle w:val="CompanyName"/>
                    <w:jc w:val="center"/>
                    <w:rPr>
                      <w:rFonts w:ascii="AR BLANCA" w:hAnsi="AR BLANCA"/>
                      <w:sz w:val="76"/>
                      <w:szCs w:val="76"/>
                    </w:rPr>
                  </w:pPr>
                  <w:r>
                    <w:rPr>
                      <w:rFonts w:ascii="AR BLANCA" w:hAnsi="AR BLANCA"/>
                      <w:sz w:val="76"/>
                      <w:szCs w:val="76"/>
                    </w:rPr>
                    <w:t>Michoacán, Mexico</w:t>
                  </w:r>
                </w:p>
                <w:p w:rsidR="00160618" w:rsidRDefault="009B046A">
                  <w:pPr>
                    <w:pStyle w:val="CompanyName"/>
                    <w:jc w:val="center"/>
                    <w:rPr>
                      <w:rFonts w:ascii="AR BLANCA" w:hAnsi="AR BLANCA"/>
                      <w:sz w:val="36"/>
                      <w:szCs w:val="36"/>
                    </w:rPr>
                  </w:pPr>
                  <w:r>
                    <w:rPr>
                      <w:rFonts w:ascii="AR BLANCA" w:hAnsi="AR BLANCA"/>
                      <w:sz w:val="36"/>
                      <w:szCs w:val="36"/>
                    </w:rPr>
                    <w:t>July/August</w:t>
                  </w:r>
                  <w:r w:rsidR="00612A93">
                    <w:rPr>
                      <w:rFonts w:ascii="AR BLANCA" w:hAnsi="AR BLANCA"/>
                      <w:sz w:val="36"/>
                      <w:szCs w:val="36"/>
                    </w:rPr>
                    <w:t xml:space="preserve"> 2017</w:t>
                  </w:r>
                </w:p>
              </w:txbxContent>
            </v:textbox>
            <w10:wrap type="tight"/>
          </v:shape>
        </w:pict>
      </w:r>
      <w:r w:rsidR="00612A93">
        <w:rPr>
          <w:rFonts w:ascii="Lucida Grande" w:hAnsi="Lucida Grande"/>
          <w:noProof/>
          <w:color w:val="000000"/>
          <w:sz w:val="22"/>
        </w:rPr>
        <w:drawing>
          <wp:anchor distT="0" distB="0" distL="114300" distR="114300" simplePos="0" relativeHeight="251655168" behindDoc="0" locked="0" layoutInCell="1" allowOverlap="1">
            <wp:simplePos x="0" y="0"/>
            <wp:positionH relativeFrom="column">
              <wp:posOffset>99695</wp:posOffset>
            </wp:positionH>
            <wp:positionV relativeFrom="paragraph">
              <wp:posOffset>-552450</wp:posOffset>
            </wp:positionV>
            <wp:extent cx="2308860" cy="1586230"/>
            <wp:effectExtent l="0" t="76200" r="0" b="56705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08848" cy="158619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612A93">
        <w:rPr>
          <w:noProof/>
        </w:rPr>
        <w:drawing>
          <wp:anchor distT="0" distB="0" distL="114300" distR="114300" simplePos="0" relativeHeight="251654144" behindDoc="0" locked="0" layoutInCell="1" allowOverlap="1">
            <wp:simplePos x="0" y="0"/>
            <wp:positionH relativeFrom="column">
              <wp:posOffset>1642745</wp:posOffset>
            </wp:positionH>
            <wp:positionV relativeFrom="paragraph">
              <wp:posOffset>-214630</wp:posOffset>
            </wp:positionV>
            <wp:extent cx="1536700" cy="1024255"/>
            <wp:effectExtent l="0" t="247650" r="0" b="2330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536700" cy="1024255"/>
                    </a:xfrm>
                    <a:prstGeom prst="rect">
                      <a:avLst/>
                    </a:prstGeom>
                    <a:noFill/>
                    <a:ln w="9525">
                      <a:noFill/>
                      <a:miter lim="800000"/>
                      <a:headEnd/>
                      <a:tailEnd/>
                    </a:ln>
                  </pic:spPr>
                </pic:pic>
              </a:graphicData>
            </a:graphic>
          </wp:anchor>
        </w:drawing>
      </w:r>
    </w:p>
    <w:p w:rsidR="00160618" w:rsidRDefault="00160618"/>
    <w:p w:rsidR="00160618" w:rsidRDefault="00160618"/>
    <w:p w:rsidR="00160618" w:rsidRDefault="000E2907">
      <w:pPr>
        <w:rPr>
          <w:rFonts w:ascii="Arial" w:hAnsi="Arial"/>
          <w:b/>
          <w:sz w:val="36"/>
        </w:rPr>
      </w:pPr>
      <w:r>
        <w:rPr>
          <w:rFonts w:ascii="Arial" w:hAnsi="Arial"/>
          <w:b/>
          <w:sz w:val="36"/>
        </w:rPr>
        <w:pict>
          <v:shape id="_x0000_s1062" type="#_x0000_t202" style="position:absolute;margin-left:-28pt;margin-top:8.85pt;width:201.75pt;height:65.9pt;z-index:251661312;mso-width-relative:page;mso-height-relative:page" filled="f" stroked="f">
            <v:textbox>
              <w:txbxContent>
                <w:p w:rsidR="008D0272" w:rsidRDefault="00612A93" w:rsidP="008D0272">
                  <w:pPr>
                    <w:pStyle w:val="NewsletterSubhead"/>
                    <w:spacing w:after="0"/>
                    <w:jc w:val="center"/>
                    <w:rPr>
                      <w:rFonts w:ascii="AR BLANCA" w:hAnsi="AR BLANCA"/>
                    </w:rPr>
                  </w:pPr>
                  <w:r>
                    <w:rPr>
                      <w:rFonts w:ascii="AR BLANCA" w:hAnsi="AR BLANCA"/>
                    </w:rPr>
                    <w:t>Noe &amp; Holly Clemente</w:t>
                  </w:r>
                </w:p>
                <w:p w:rsidR="00160618" w:rsidRDefault="00612A93" w:rsidP="008D0272">
                  <w:pPr>
                    <w:pStyle w:val="NewsletterSubhead"/>
                    <w:spacing w:after="0"/>
                    <w:jc w:val="center"/>
                    <w:rPr>
                      <w:rFonts w:ascii="AR BLANCA" w:hAnsi="AR BLANCA"/>
                    </w:rPr>
                  </w:pPr>
                  <w:r>
                    <w:rPr>
                      <w:rFonts w:ascii="AR BLANCA" w:hAnsi="AR BLANCA"/>
                    </w:rPr>
                    <w:t xml:space="preserve">Uriah, </w:t>
                  </w:r>
                  <w:proofErr w:type="spellStart"/>
                  <w:r>
                    <w:rPr>
                      <w:rFonts w:ascii="AR BLANCA" w:hAnsi="AR BLANCA"/>
                    </w:rPr>
                    <w:t>Keyli</w:t>
                  </w:r>
                  <w:proofErr w:type="spellEnd"/>
                  <w:r>
                    <w:rPr>
                      <w:rFonts w:ascii="AR BLANCA" w:hAnsi="AR BLANCA"/>
                    </w:rPr>
                    <w:t xml:space="preserve">, </w:t>
                  </w:r>
                  <w:proofErr w:type="spellStart"/>
                  <w:r>
                    <w:rPr>
                      <w:rFonts w:ascii="AR BLANCA" w:hAnsi="AR BLANCA"/>
                    </w:rPr>
                    <w:t>Aislynn</w:t>
                  </w:r>
                  <w:proofErr w:type="spellEnd"/>
                  <w:r>
                    <w:rPr>
                      <w:rFonts w:ascii="AR BLANCA" w:hAnsi="AR BLANCA"/>
                    </w:rPr>
                    <w:t xml:space="preserve">, Matthias, Canaan &amp; </w:t>
                  </w:r>
                  <w:proofErr w:type="spellStart"/>
                  <w:r>
                    <w:rPr>
                      <w:rFonts w:ascii="AR BLANCA" w:hAnsi="AR BLANCA"/>
                    </w:rPr>
                    <w:t>Jathan</w:t>
                  </w:r>
                  <w:proofErr w:type="spellEnd"/>
                </w:p>
              </w:txbxContent>
            </v:textbox>
          </v:shape>
        </w:pict>
      </w:r>
    </w:p>
    <w:p w:rsidR="00160618" w:rsidRDefault="00160618">
      <w:pPr>
        <w:pStyle w:val="NewsletterHeadline"/>
      </w:pPr>
    </w:p>
    <w:p w:rsidR="00160618" w:rsidRDefault="00160618">
      <w:pPr>
        <w:pStyle w:val="NewsletterBody"/>
        <w:rPr>
          <w:rFonts w:ascii="Arial" w:hAnsi="Arial"/>
          <w:color w:val="auto"/>
        </w:rPr>
      </w:pPr>
    </w:p>
    <w:p w:rsidR="00160618" w:rsidRDefault="00160618">
      <w:pPr>
        <w:pStyle w:val="NewsletterBody"/>
        <w:sectPr w:rsidR="00160618">
          <w:footerReference w:type="default" r:id="rId12"/>
          <w:pgSz w:w="12240" w:h="15840"/>
          <w:pgMar w:top="1440" w:right="630" w:bottom="1440" w:left="720" w:header="720" w:footer="288" w:gutter="0"/>
          <w:cols w:space="720"/>
          <w:docGrid w:linePitch="326"/>
        </w:sectPr>
      </w:pPr>
    </w:p>
    <w:p w:rsidR="00160618" w:rsidRDefault="00010B61">
      <w:pPr>
        <w:pStyle w:val="NewsletterBody"/>
        <w:rPr>
          <w:rFonts w:cstheme="minorHAnsi"/>
        </w:rPr>
      </w:pPr>
      <w:r>
        <w:rPr>
          <w:rFonts w:cstheme="minorHAnsi"/>
        </w:rPr>
        <w:t>Hello F</w:t>
      </w:r>
      <w:r w:rsidR="000F59FC">
        <w:rPr>
          <w:rFonts w:cstheme="minorHAnsi"/>
        </w:rPr>
        <w:t xml:space="preserve">amily and Friends! </w:t>
      </w:r>
      <w:r w:rsidR="009B046A">
        <w:rPr>
          <w:rFonts w:cstheme="minorHAnsi"/>
        </w:rPr>
        <w:t>It’s hard to believe that summer is already at its end, and we are entering our favorite season of the year…FALL!</w:t>
      </w:r>
      <w:r w:rsidR="000F59FC">
        <w:rPr>
          <w:rFonts w:cstheme="minorHAnsi"/>
        </w:rPr>
        <w:t xml:space="preserve"> </w:t>
      </w:r>
      <w:r w:rsidR="00E452BA">
        <w:rPr>
          <w:rFonts w:cstheme="minorHAnsi"/>
        </w:rPr>
        <w:t>One of the big reasons</w:t>
      </w:r>
      <w:r w:rsidR="009B046A">
        <w:rPr>
          <w:rFonts w:cstheme="minorHAnsi"/>
        </w:rPr>
        <w:t xml:space="preserve"> that we love fall is because we get to attend missions conferences and visit fa</w:t>
      </w:r>
      <w:r w:rsidR="000F59FC">
        <w:rPr>
          <w:rFonts w:cstheme="minorHAnsi"/>
        </w:rPr>
        <w:t xml:space="preserve">mily and friends in Wisconsin. </w:t>
      </w:r>
      <w:r w:rsidR="009B046A">
        <w:rPr>
          <w:rFonts w:cstheme="minorHAnsi"/>
        </w:rPr>
        <w:t>It is always a refreshing time for us after our busy summer, a</w:t>
      </w:r>
      <w:r w:rsidR="001F0CB2">
        <w:rPr>
          <w:rFonts w:cstheme="minorHAnsi"/>
        </w:rPr>
        <w:t>nd we are looking forward to it this year as much as ever!</w:t>
      </w:r>
    </w:p>
    <w:p w:rsidR="00160618" w:rsidRDefault="004C690D">
      <w:pPr>
        <w:pStyle w:val="NewsletterBody"/>
      </w:pPr>
      <w:r>
        <w:rPr>
          <w:noProof/>
        </w:rPr>
        <w:drawing>
          <wp:anchor distT="0" distB="0" distL="114300" distR="114300" simplePos="0" relativeHeight="251664896" behindDoc="0" locked="0" layoutInCell="1" allowOverlap="1">
            <wp:simplePos x="0" y="0"/>
            <wp:positionH relativeFrom="margin">
              <wp:posOffset>0</wp:posOffset>
            </wp:positionH>
            <wp:positionV relativeFrom="margin">
              <wp:posOffset>4133850</wp:posOffset>
            </wp:positionV>
            <wp:extent cx="1028700" cy="1504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56152_10210876321802909_7056912142804352433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504950"/>
                    </a:xfrm>
                    <a:prstGeom prst="rect">
                      <a:avLst/>
                    </a:prstGeom>
                  </pic:spPr>
                </pic:pic>
              </a:graphicData>
            </a:graphic>
            <wp14:sizeRelH relativeFrom="margin">
              <wp14:pctWidth>0</wp14:pctWidth>
            </wp14:sizeRelH>
            <wp14:sizeRelV relativeFrom="margin">
              <wp14:pctHeight>0</wp14:pctHeight>
            </wp14:sizeRelV>
          </wp:anchor>
        </w:drawing>
      </w:r>
      <w:r w:rsidR="00E452BA">
        <w:rPr>
          <w:noProof/>
        </w:rPr>
        <w:drawing>
          <wp:anchor distT="0" distB="0" distL="114300" distR="114300" simplePos="0" relativeHeight="251659776" behindDoc="0" locked="0" layoutInCell="1" allowOverlap="1">
            <wp:simplePos x="0" y="0"/>
            <wp:positionH relativeFrom="margin">
              <wp:posOffset>1861820</wp:posOffset>
            </wp:positionH>
            <wp:positionV relativeFrom="margin">
              <wp:posOffset>3257550</wp:posOffset>
            </wp:positionV>
            <wp:extent cx="13716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14:sizeRelH relativeFrom="margin">
              <wp14:pctWidth>0</wp14:pctWidth>
            </wp14:sizeRelH>
            <wp14:sizeRelV relativeFrom="margin">
              <wp14:pctHeight>0</wp14:pctHeight>
            </wp14:sizeRelV>
          </wp:anchor>
        </w:drawing>
      </w:r>
      <w:r w:rsidR="009B046A">
        <w:t>In July, we held Vacation Bible Sc</w:t>
      </w:r>
      <w:r w:rsidR="000F59FC">
        <w:t xml:space="preserve">hool at the church in </w:t>
      </w:r>
      <w:proofErr w:type="spellStart"/>
      <w:r w:rsidR="000F59FC">
        <w:t>Sahuayo</w:t>
      </w:r>
      <w:proofErr w:type="spellEnd"/>
      <w:r w:rsidR="000F59FC">
        <w:t xml:space="preserve">. </w:t>
      </w:r>
      <w:r w:rsidR="009B046A">
        <w:t>This year our theme was “To the Whole World” as pa</w:t>
      </w:r>
      <w:r w:rsidR="00E452BA">
        <w:t xml:space="preserve">rt of our desire to raise up a </w:t>
      </w:r>
      <w:r w:rsidR="000F59FC">
        <w:t xml:space="preserve">generation of </w:t>
      </w:r>
      <w:r w:rsidR="00E452BA">
        <w:t xml:space="preserve">future </w:t>
      </w:r>
      <w:r w:rsidR="000F59FC">
        <w:t xml:space="preserve">missionaries. </w:t>
      </w:r>
      <w:r w:rsidR="009B046A">
        <w:t xml:space="preserve">Each day we “traveled” to different countries to learn about the people </w:t>
      </w:r>
      <w:r w:rsidR="000F59FC">
        <w:t xml:space="preserve">and cultures of other nations. </w:t>
      </w:r>
      <w:r w:rsidR="009B046A">
        <w:t>We talked about the importance of sharing the Good news that God saves right where we are at and around the globe.  The last day of VBS was an outreach on the streets, where the kids ministered through dance, song, drama, art, and giving.</w:t>
      </w:r>
    </w:p>
    <w:p w:rsidR="00160618" w:rsidRDefault="00E452BA">
      <w:pPr>
        <w:pStyle w:val="NewsletterBody"/>
      </w:pPr>
      <w:r>
        <w:t>Our</w:t>
      </w:r>
      <w:r w:rsidR="00386C5F">
        <w:t xml:space="preserve"> Sunday Bibl</w:t>
      </w:r>
      <w:r w:rsidR="004A7FDF">
        <w:t>e study class for 11 to 15-year-olds</w:t>
      </w:r>
      <w:r>
        <w:t xml:space="preserve"> at the church has really taken off.</w:t>
      </w:r>
      <w:r w:rsidR="000F59FC">
        <w:t xml:space="preserve"> </w:t>
      </w:r>
      <w:r w:rsidR="00386C5F">
        <w:t>We have a dedicated, passionate team of young married couples</w:t>
      </w:r>
      <w:r w:rsidR="001F0CB2">
        <w:t xml:space="preserve"> who are teaching</w:t>
      </w:r>
      <w:r w:rsidR="00386C5F">
        <w:t xml:space="preserve"> this group of young people, and they began seeing struggles with depression, pornography, and other </w:t>
      </w:r>
      <w:r w:rsidR="004A7FDF">
        <w:t xml:space="preserve">temptations </w:t>
      </w:r>
      <w:r>
        <w:t xml:space="preserve">among the youth </w:t>
      </w:r>
      <w:r w:rsidR="004A7FDF">
        <w:t>that they</w:t>
      </w:r>
      <w:r w:rsidR="000F59FC">
        <w:t xml:space="preserve"> w</w:t>
      </w:r>
      <w:bookmarkStart w:id="0" w:name="_GoBack"/>
      <w:bookmarkEnd w:id="0"/>
      <w:r w:rsidR="000F59FC">
        <w:t xml:space="preserve">anted to address right away. </w:t>
      </w:r>
      <w:r w:rsidR="004A7FDF">
        <w:t>We had an overnight retreat at the church the first weekend in August to minister specifically to them and it was amaz</w:t>
      </w:r>
      <w:r w:rsidR="000F59FC">
        <w:t xml:space="preserve">ing! </w:t>
      </w:r>
      <w:r w:rsidR="004A7FDF">
        <w:t>Afterwards, many shared testimonies of God’s love and transformational power in their lives.</w:t>
      </w:r>
    </w:p>
    <w:p w:rsidR="00160618" w:rsidRDefault="00E452BA">
      <w:pPr>
        <w:pStyle w:val="NewsletterBody"/>
      </w:pPr>
      <w:r>
        <w:rPr>
          <w:noProof/>
        </w:rPr>
        <w:drawing>
          <wp:anchor distT="0" distB="0" distL="114300" distR="114300" simplePos="0" relativeHeight="251652608" behindDoc="0" locked="0" layoutInCell="1" allowOverlap="1">
            <wp:simplePos x="0" y="0"/>
            <wp:positionH relativeFrom="margin">
              <wp:posOffset>5095875</wp:posOffset>
            </wp:positionH>
            <wp:positionV relativeFrom="margin">
              <wp:posOffset>1924050</wp:posOffset>
            </wp:positionV>
            <wp:extent cx="181610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6100" cy="1362075"/>
                    </a:xfrm>
                    <a:prstGeom prst="rect">
                      <a:avLst/>
                    </a:prstGeom>
                  </pic:spPr>
                </pic:pic>
              </a:graphicData>
            </a:graphic>
            <wp14:sizeRelH relativeFrom="margin">
              <wp14:pctWidth>0</wp14:pctWidth>
            </wp14:sizeRelH>
            <wp14:sizeRelV relativeFrom="margin">
              <wp14:pctHeight>0</wp14:pctHeight>
            </wp14:sizeRelV>
          </wp:anchor>
        </w:drawing>
      </w:r>
      <w:r w:rsidR="004A7FDF">
        <w:t>The second week of August we were privileged to have a Missions Emphasis Weekend at Vision Vida Church.  Special guest missionaries, Jerry and Rachel Witt, shared about the history of missions in the Bible, and challenged the church to get more involved in the going and sending aspects of missions.  The event went well, and several people have talked to us since about the possibility of being sent out as missionaries</w:t>
      </w:r>
      <w:r w:rsidR="000F59FC">
        <w:t xml:space="preserve"> in the future.  A few of them accompanied Noe on a 4-day </w:t>
      </w:r>
      <w:r>
        <w:t>mission trip to the mountains of</w:t>
      </w:r>
      <w:r w:rsidR="000F59FC">
        <w:t xml:space="preserve"> Puebla last week. We give God all the glory for the ways He is working in hearts and lives around us!</w:t>
      </w:r>
    </w:p>
    <w:p w:rsidR="00160618" w:rsidRDefault="000F59FC">
      <w:pPr>
        <w:pStyle w:val="NewsletterBody"/>
      </w:pPr>
      <w:r>
        <w:t>During these last few months we have faced troubles on many sides, including 2 car accidents within 24 hours, a broken washing machine, a broken laptop, and car repairs. While the trials have brought an extra amount of stress to our lives, we are thankful that we are all safe an</w:t>
      </w:r>
      <w:r w:rsidR="004C690D">
        <w:t>d well!</w:t>
      </w:r>
      <w:r>
        <w:t xml:space="preserve"> In the difficult times,</w:t>
      </w:r>
      <w:r w:rsidR="00D65BF4">
        <w:t xml:space="preserve"> we especially appreciate those of you who have partnered with us and our ministry.</w:t>
      </w:r>
      <w:r w:rsidR="00751FD4">
        <w:t xml:space="preserve">  Your </w:t>
      </w:r>
      <w:r w:rsidR="00612A93">
        <w:t xml:space="preserve">prayers </w:t>
      </w:r>
      <w:r>
        <w:t xml:space="preserve">are vital </w:t>
      </w:r>
      <w:r w:rsidR="00612A93">
        <w:t xml:space="preserve">and </w:t>
      </w:r>
      <w:r>
        <w:t>your financial support enables</w:t>
      </w:r>
      <w:r w:rsidR="00751FD4">
        <w:t xml:space="preserve"> us</w:t>
      </w:r>
      <w:r>
        <w:t xml:space="preserve"> to continue the work</w:t>
      </w:r>
      <w:r w:rsidR="00751FD4">
        <w:t xml:space="preserve"> here in Michoacán</w:t>
      </w:r>
      <w:r w:rsidR="00612A93">
        <w:t xml:space="preserve">. </w:t>
      </w:r>
      <w:r w:rsidR="00D65BF4">
        <w:t>We love and appreciate you so much</w:t>
      </w:r>
      <w:r w:rsidR="00612A93">
        <w:t>!</w:t>
      </w:r>
      <w:r w:rsidR="00D65BF4">
        <w:t xml:space="preserve"> </w:t>
      </w:r>
      <w:r w:rsidR="004C690D">
        <w:t>We also want to thank those who have supported the Horizon House project. With every donation, we are one step closer to opening this ministry to children and youth!</w:t>
      </w:r>
    </w:p>
    <w:p w:rsidR="00160618" w:rsidRDefault="00612A93">
      <w:pPr>
        <w:pStyle w:val="NewsletterBody"/>
      </w:pPr>
      <w:r>
        <w:t>Always Smile, Never Give Up, Keep Pursuing Jesus!</w:t>
      </w:r>
    </w:p>
    <w:p w:rsidR="00160618" w:rsidRDefault="00612A93">
      <w:pPr>
        <w:pStyle w:val="NewsletterBody"/>
        <w:spacing w:after="0"/>
        <w:rPr>
          <w:rFonts w:ascii="AR BLANCA" w:hAnsi="AR BLANCA"/>
          <w:sz w:val="28"/>
          <w:szCs w:val="28"/>
        </w:rPr>
      </w:pPr>
      <w:r>
        <w:rPr>
          <w:rFonts w:ascii="AR BLANCA" w:hAnsi="AR BLANCA"/>
          <w:sz w:val="28"/>
          <w:szCs w:val="28"/>
        </w:rPr>
        <w:t>Love,</w:t>
      </w:r>
    </w:p>
    <w:p w:rsidR="00160618" w:rsidRDefault="00612A93">
      <w:pPr>
        <w:pStyle w:val="NewsletterBody"/>
        <w:spacing w:after="0"/>
        <w:rPr>
          <w:rFonts w:ascii="AR BLANCA" w:hAnsi="AR BLANCA"/>
          <w:sz w:val="28"/>
          <w:szCs w:val="28"/>
        </w:rPr>
      </w:pPr>
      <w:r>
        <w:rPr>
          <w:rFonts w:ascii="AR BLANCA" w:hAnsi="AR BLANCA"/>
          <w:sz w:val="28"/>
          <w:szCs w:val="28"/>
        </w:rPr>
        <w:t xml:space="preserve">The </w:t>
      </w:r>
      <w:proofErr w:type="spellStart"/>
      <w:r>
        <w:rPr>
          <w:rFonts w:ascii="AR BLANCA" w:hAnsi="AR BLANCA"/>
          <w:sz w:val="28"/>
          <w:szCs w:val="28"/>
        </w:rPr>
        <w:t>Clementes</w:t>
      </w:r>
      <w:proofErr w:type="spellEnd"/>
    </w:p>
    <w:sectPr w:rsidR="00160618">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07" w:rsidRDefault="000E2907">
      <w:pPr>
        <w:spacing w:after="0" w:line="240" w:lineRule="auto"/>
      </w:pPr>
      <w:r>
        <w:separator/>
      </w:r>
    </w:p>
  </w:endnote>
  <w:endnote w:type="continuationSeparator" w:id="0">
    <w:p w:rsidR="000E2907" w:rsidRDefault="000E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AFF" w:usb1="C000605B" w:usb2="00000029" w:usb3="00000000" w:csb0="000101FF" w:csb1="00000000"/>
  </w:font>
  <w:font w:name="Lucida Grande">
    <w:altName w:val="Segoe Print"/>
    <w:charset w:val="00"/>
    <w:family w:val="auto"/>
    <w:pitch w:val="variable"/>
    <w:sig w:usb0="03000000"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18" w:rsidRDefault="00612A93" w:rsidP="004403ED">
    <w:pPr>
      <w:pStyle w:val="Footer"/>
      <w:spacing w:after="0"/>
      <w:jc w:val="center"/>
      <w:rPr>
        <w:b/>
        <w:i/>
      </w:rPr>
    </w:pPr>
    <w:r>
      <w:rPr>
        <w:b/>
        <w:i/>
      </w:rPr>
      <w:t>Find us on Facebook!  Like and Share our Facebook page Today for Christ.</w:t>
    </w:r>
  </w:p>
  <w:p w:rsidR="00160618" w:rsidRDefault="00612A93" w:rsidP="004403ED">
    <w:pPr>
      <w:pStyle w:val="Footer"/>
      <w:spacing w:after="0"/>
      <w:jc w:val="center"/>
    </w:pPr>
    <w:r>
      <w:rPr>
        <w:b/>
        <w:i/>
      </w:rPr>
      <w:t xml:space="preserve">Or find us on the web at </w:t>
    </w:r>
    <w:hyperlink r:id="rId1" w:history="1">
      <w:r>
        <w:rPr>
          <w:rStyle w:val="Hyperlink"/>
          <w:b/>
          <w:i/>
        </w:rPr>
        <w:t>www.todayforchrist.net</w:t>
      </w:r>
    </w:hyperlink>
  </w:p>
  <w:p w:rsidR="00160618" w:rsidRDefault="0016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07" w:rsidRDefault="000E2907">
      <w:pPr>
        <w:spacing w:after="0" w:line="240" w:lineRule="auto"/>
      </w:pPr>
      <w:r>
        <w:separator/>
      </w:r>
    </w:p>
  </w:footnote>
  <w:footnote w:type="continuationSeparator" w:id="0">
    <w:p w:rsidR="000E2907" w:rsidRDefault="000E2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E6403"/>
    <w:rsid w:val="0000112E"/>
    <w:rsid w:val="00010B61"/>
    <w:rsid w:val="00011A94"/>
    <w:rsid w:val="0005642F"/>
    <w:rsid w:val="000D3907"/>
    <w:rsid w:val="000E023F"/>
    <w:rsid w:val="000E2907"/>
    <w:rsid w:val="000E31E6"/>
    <w:rsid w:val="000F59FC"/>
    <w:rsid w:val="001149B1"/>
    <w:rsid w:val="00124DF8"/>
    <w:rsid w:val="00146C3C"/>
    <w:rsid w:val="00160618"/>
    <w:rsid w:val="00164876"/>
    <w:rsid w:val="001852CC"/>
    <w:rsid w:val="001C7C78"/>
    <w:rsid w:val="001F0CB2"/>
    <w:rsid w:val="0023041F"/>
    <w:rsid w:val="002467FA"/>
    <w:rsid w:val="002D0702"/>
    <w:rsid w:val="002D7C4E"/>
    <w:rsid w:val="0031769F"/>
    <w:rsid w:val="00363F4D"/>
    <w:rsid w:val="00386C5F"/>
    <w:rsid w:val="003A390C"/>
    <w:rsid w:val="003B57E6"/>
    <w:rsid w:val="003B6D21"/>
    <w:rsid w:val="003E564B"/>
    <w:rsid w:val="003F6533"/>
    <w:rsid w:val="00422B18"/>
    <w:rsid w:val="004403ED"/>
    <w:rsid w:val="0047735C"/>
    <w:rsid w:val="004A7FDF"/>
    <w:rsid w:val="004C690D"/>
    <w:rsid w:val="005273F7"/>
    <w:rsid w:val="005301DF"/>
    <w:rsid w:val="0054630E"/>
    <w:rsid w:val="00563295"/>
    <w:rsid w:val="005873CF"/>
    <w:rsid w:val="005E2505"/>
    <w:rsid w:val="00603DFC"/>
    <w:rsid w:val="00612A93"/>
    <w:rsid w:val="00681D7C"/>
    <w:rsid w:val="0069673B"/>
    <w:rsid w:val="00697325"/>
    <w:rsid w:val="006B75D8"/>
    <w:rsid w:val="006D49E7"/>
    <w:rsid w:val="006E4839"/>
    <w:rsid w:val="00700F35"/>
    <w:rsid w:val="00706ACC"/>
    <w:rsid w:val="007071A8"/>
    <w:rsid w:val="00707C14"/>
    <w:rsid w:val="007150FE"/>
    <w:rsid w:val="00717272"/>
    <w:rsid w:val="00720416"/>
    <w:rsid w:val="00751FD4"/>
    <w:rsid w:val="00760555"/>
    <w:rsid w:val="00760E4B"/>
    <w:rsid w:val="0076640C"/>
    <w:rsid w:val="00767C60"/>
    <w:rsid w:val="007D1701"/>
    <w:rsid w:val="007D5B03"/>
    <w:rsid w:val="007D5CBF"/>
    <w:rsid w:val="007F5F9D"/>
    <w:rsid w:val="00803D20"/>
    <w:rsid w:val="00821526"/>
    <w:rsid w:val="0082470D"/>
    <w:rsid w:val="00882A5B"/>
    <w:rsid w:val="0089455A"/>
    <w:rsid w:val="008958BD"/>
    <w:rsid w:val="008D0272"/>
    <w:rsid w:val="008F1A08"/>
    <w:rsid w:val="009039FD"/>
    <w:rsid w:val="00912DB4"/>
    <w:rsid w:val="009621D6"/>
    <w:rsid w:val="00982299"/>
    <w:rsid w:val="009B046A"/>
    <w:rsid w:val="009B75CD"/>
    <w:rsid w:val="009D3CC3"/>
    <w:rsid w:val="009D78D2"/>
    <w:rsid w:val="009E049D"/>
    <w:rsid w:val="009E2559"/>
    <w:rsid w:val="009E2E6F"/>
    <w:rsid w:val="00A336F8"/>
    <w:rsid w:val="00A51AAD"/>
    <w:rsid w:val="00A57949"/>
    <w:rsid w:val="00A82709"/>
    <w:rsid w:val="00A921C5"/>
    <w:rsid w:val="00AA44F0"/>
    <w:rsid w:val="00AF5151"/>
    <w:rsid w:val="00B220EC"/>
    <w:rsid w:val="00B56A3A"/>
    <w:rsid w:val="00B77C12"/>
    <w:rsid w:val="00C213EC"/>
    <w:rsid w:val="00C4430D"/>
    <w:rsid w:val="00C66E73"/>
    <w:rsid w:val="00CB5C9D"/>
    <w:rsid w:val="00D014E1"/>
    <w:rsid w:val="00D06F39"/>
    <w:rsid w:val="00D1453D"/>
    <w:rsid w:val="00D42FFC"/>
    <w:rsid w:val="00D65BF4"/>
    <w:rsid w:val="00DA65B3"/>
    <w:rsid w:val="00DB2320"/>
    <w:rsid w:val="00DD515F"/>
    <w:rsid w:val="00E023B5"/>
    <w:rsid w:val="00E261F5"/>
    <w:rsid w:val="00E33169"/>
    <w:rsid w:val="00E419F6"/>
    <w:rsid w:val="00E452BA"/>
    <w:rsid w:val="00E46C7D"/>
    <w:rsid w:val="00E6528C"/>
    <w:rsid w:val="00E813CE"/>
    <w:rsid w:val="00EA19E1"/>
    <w:rsid w:val="00EC6A3E"/>
    <w:rsid w:val="00EE6403"/>
    <w:rsid w:val="00EF6910"/>
    <w:rsid w:val="00F05E2C"/>
    <w:rsid w:val="00F7274D"/>
    <w:rsid w:val="00F95333"/>
    <w:rsid w:val="00FA0C58"/>
    <w:rsid w:val="00FA11BE"/>
    <w:rsid w:val="00FA1911"/>
    <w:rsid w:val="00FA5997"/>
    <w:rsid w:val="00FC4E74"/>
    <w:rsid w:val="00FD3ADA"/>
    <w:rsid w:val="00FE6E44"/>
    <w:rsid w:val="00FF4453"/>
    <w:rsid w:val="5FFC20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oNotEmbedSmartTags/>
  <w:decimalSymbol w:val="."/>
  <w:listSeparator w:val=","/>
  <w14:docId w14:val="7F920584"/>
  <w15:docId w15:val="{2373BFE7-945D-49BC-B5AD-EBF6F859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F49100"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PlaceholderText1">
    <w:name w:val="Placeholder Text1"/>
    <w:basedOn w:val="DefaultParagraphFont"/>
    <w:uiPriority w:val="99"/>
    <w:semiHidden/>
    <w:rPr>
      <w:color w:val="808080"/>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0F6FC6" w:themeColor="accent1"/>
      <w:sz w:val="26"/>
      <w:szCs w:val="26"/>
    </w:rPr>
  </w:style>
  <w:style w:type="paragraph" w:customStyle="1" w:styleId="NewsletterHeading">
    <w:name w:val="Newsletter Heading"/>
    <w:basedOn w:val="Normal"/>
    <w:qFormat/>
    <w:rPr>
      <w:rFonts w:asciiTheme="majorHAnsi" w:hAnsiTheme="majorHAnsi"/>
      <w:b/>
      <w:color w:val="FFFFFF" w:themeColor="background1"/>
      <w:sz w:val="62"/>
    </w:rPr>
  </w:style>
  <w:style w:type="paragraph" w:customStyle="1" w:styleId="NewsletterSubhead">
    <w:name w:val="Newsletter Subhead"/>
    <w:basedOn w:val="Normal"/>
    <w:qFormat/>
    <w:rPr>
      <w:color w:val="FFFFFF" w:themeColor="background1"/>
      <w:sz w:val="26"/>
    </w:rPr>
  </w:style>
  <w:style w:type="paragraph" w:customStyle="1" w:styleId="NewsletterHeadline">
    <w:name w:val="Newsletter Headline"/>
    <w:basedOn w:val="Normal"/>
    <w:qFormat/>
    <w:rPr>
      <w:rFonts w:asciiTheme="majorHAnsi" w:hAnsiTheme="majorHAnsi"/>
      <w:b/>
      <w:sz w:val="32"/>
    </w:rPr>
  </w:style>
  <w:style w:type="paragraph" w:customStyle="1" w:styleId="NewsletterBody">
    <w:name w:val="Newsletter Body"/>
    <w:basedOn w:val="Normal"/>
    <w:qFormat/>
    <w:pPr>
      <w:spacing w:after="200"/>
      <w:jc w:val="both"/>
    </w:pPr>
    <w:rPr>
      <w:color w:val="000000"/>
      <w:sz w:val="22"/>
    </w:rPr>
  </w:style>
  <w:style w:type="paragraph" w:customStyle="1" w:styleId="WhiteText">
    <w:name w:val="White Text"/>
    <w:basedOn w:val="Normal"/>
    <w:qFormat/>
    <w:rPr>
      <w:color w:val="FFFFFF" w:themeColor="background1"/>
      <w:sz w:val="20"/>
    </w:rPr>
  </w:style>
  <w:style w:type="paragraph" w:customStyle="1" w:styleId="CompanyName">
    <w:name w:val="Company Name"/>
    <w:basedOn w:val="NewsletterHeading"/>
    <w:qFormat/>
    <w:rPr>
      <w:sz w:val="52"/>
      <w:szCs w:val="52"/>
    </w:rPr>
  </w:style>
  <w:style w:type="paragraph" w:customStyle="1" w:styleId="NewsletterDate">
    <w:name w:val="Newsletter Date"/>
    <w:basedOn w:val="WhiteText"/>
    <w:qFormat/>
    <w:pPr>
      <w:jc w:val="right"/>
    </w:pPr>
  </w:style>
  <w:style w:type="paragraph" w:customStyle="1" w:styleId="Smallprint">
    <w:name w:val="Small print"/>
    <w:basedOn w:val="NewsletterBody"/>
    <w:qFormat/>
    <w:pPr>
      <w:jc w:val="right"/>
    </w:pPr>
    <w:rPr>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73662" w:themeColor="accent1" w:themeShade="7F"/>
      <w:sz w:val="24"/>
      <w:szCs w:val="24"/>
    </w:rPr>
  </w:style>
  <w:style w:type="paragraph" w:customStyle="1" w:styleId="Quote1">
    <w:name w:val="Quote1"/>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1"/>
    <w:uiPriority w:val="29"/>
    <w:rPr>
      <w:i/>
      <w:iCs/>
      <w:color w:val="404040" w:themeColor="text1" w:themeTint="BF"/>
      <w:sz w:val="24"/>
      <w:szCs w:val="24"/>
    </w:rPr>
  </w:style>
  <w:style w:type="character" w:customStyle="1" w:styleId="HeaderChar">
    <w:name w:val="Header Char"/>
    <w:basedOn w:val="DefaultParagraphFont"/>
    <w:link w:val="Header"/>
    <w:uiPriority w:val="99"/>
    <w:qFormat/>
    <w:rPr>
      <w:sz w:val="24"/>
      <w:szCs w:val="24"/>
    </w:rPr>
  </w:style>
  <w:style w:type="character" w:customStyle="1" w:styleId="FooterChar">
    <w:name w:val="Footer Char"/>
    <w:basedOn w:val="DefaultParagraphFont"/>
    <w:link w:val="Footer"/>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todayforchri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AppData\Roaming\Microsoft\Templates\Newslett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8"/>
    <customShpInfo spid="_x0000_s1030"/>
    <customShpInfo spid="_x0000_s1062"/>
  </customShpExt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2B1E012B-D3BA-4713-AF5E-8A980971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4361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Noe</dc:creator>
  <cp:lastModifiedBy>Noe</cp:lastModifiedBy>
  <cp:revision>5</cp:revision>
  <cp:lastPrinted>2008-09-26T23:14:00Z</cp:lastPrinted>
  <dcterms:created xsi:type="dcterms:W3CDTF">2017-08-26T12:06:00Z</dcterms:created>
  <dcterms:modified xsi:type="dcterms:W3CDTF">2017-08-29T13:58:00Z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KSOProductBuildVer">
    <vt:lpwstr>1033-10.2.0.5811</vt:lpwstr>
  </property>
</Properties>
</file>